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A4" w:rsidRDefault="00CA4E15">
      <w:pPr>
        <w:pStyle w:val="Standard"/>
        <w:jc w:val="center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Как подготовить ребенка к инструментальным исследованиям.</w:t>
      </w:r>
    </w:p>
    <w:p w:rsidR="008945A4" w:rsidRDefault="008945A4">
      <w:pPr>
        <w:pStyle w:val="Standard"/>
        <w:jc w:val="center"/>
        <w:rPr>
          <w:b/>
          <w:bCs/>
          <w:u w:val="single"/>
          <w:lang w:val="ru-RU"/>
        </w:rPr>
      </w:pPr>
    </w:p>
    <w:p w:rsidR="008945A4" w:rsidRDefault="00CA4E15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Инструментальные исследования (ультразвуковая, рентгенологическая и функциональная  диагностика)  в педиатрии  это </w:t>
      </w:r>
      <w:r>
        <w:rPr>
          <w:lang w:val="ru-RU"/>
        </w:rPr>
        <w:t>современные, информативные, в подавляющем большинстве случаев безболезненные, не длительные по времени  процедуры, позволяющие врачам различных специальностей более детально оценить состояние ребенка и поставить точный диагноз.</w:t>
      </w:r>
    </w:p>
    <w:p w:rsidR="008945A4" w:rsidRDefault="00CA4E15">
      <w:pPr>
        <w:pStyle w:val="Standard"/>
        <w:jc w:val="both"/>
        <w:rPr>
          <w:lang w:val="ru-RU"/>
        </w:rPr>
      </w:pPr>
      <w:r>
        <w:rPr>
          <w:lang w:val="ru-RU"/>
        </w:rPr>
        <w:t>От правильной подготовки к и</w:t>
      </w:r>
      <w:r>
        <w:rPr>
          <w:lang w:val="ru-RU"/>
        </w:rPr>
        <w:t>сследованиям во многом зависят их результаты. Желательно дома обсудить с ребенком визит к врачу, убедить его в необходимости исследования, обязательно рассказать ему, что больно и страшно не будет. Для детей раннего и младшего возраста можно захватить с со</w:t>
      </w:r>
      <w:r>
        <w:rPr>
          <w:lang w:val="ru-RU"/>
        </w:rPr>
        <w:t>бой любимые игрушки, планшет с мультфильмами. Желательно не надевать на ребенка сложно снимающуюся одежду.</w:t>
      </w:r>
    </w:p>
    <w:p w:rsidR="008945A4" w:rsidRDefault="008945A4">
      <w:pPr>
        <w:pStyle w:val="Standard"/>
        <w:jc w:val="both"/>
        <w:rPr>
          <w:b/>
          <w:bCs/>
          <w:sz w:val="18"/>
          <w:szCs w:val="18"/>
          <w:u w:val="single"/>
          <w:lang w:val="ru-RU"/>
        </w:rPr>
      </w:pPr>
    </w:p>
    <w:p w:rsidR="008945A4" w:rsidRDefault="00CA4E15">
      <w:pPr>
        <w:pStyle w:val="Standard"/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Подготовка к УЗИ:</w:t>
      </w:r>
    </w:p>
    <w:p w:rsidR="008945A4" w:rsidRDefault="008945A4">
      <w:pPr>
        <w:pStyle w:val="Standard"/>
        <w:jc w:val="both"/>
        <w:rPr>
          <w:b/>
          <w:bCs/>
          <w:sz w:val="18"/>
          <w:szCs w:val="18"/>
          <w:u w:val="single"/>
          <w:lang w:val="ru-RU"/>
        </w:rPr>
      </w:pPr>
    </w:p>
    <w:p w:rsidR="008945A4" w:rsidRDefault="00CA4E15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При исследовании брюшной полости необходимо </w:t>
      </w:r>
      <w:r>
        <w:rPr>
          <w:b/>
          <w:bCs/>
          <w:u w:val="single"/>
          <w:lang w:val="ru-RU"/>
        </w:rPr>
        <w:t>в течение 4 часов</w:t>
      </w:r>
      <w:r>
        <w:rPr>
          <w:lang w:val="ru-RU"/>
        </w:rPr>
        <w:t xml:space="preserve"> не есть твердую и жидкую пищу, не пить никаких жидкостей, </w:t>
      </w:r>
      <w:r>
        <w:rPr>
          <w:b/>
          <w:bCs/>
          <w:u w:val="single"/>
          <w:lang w:val="ru-RU"/>
        </w:rPr>
        <w:t>даже воды</w:t>
      </w:r>
      <w:r>
        <w:rPr>
          <w:lang w:val="ru-RU"/>
        </w:rPr>
        <w:t xml:space="preserve">, не жевать жевательную резинку, </w:t>
      </w:r>
      <w:r>
        <w:rPr>
          <w:b/>
          <w:bCs/>
          <w:u w:val="single"/>
          <w:lang w:val="ru-RU"/>
        </w:rPr>
        <w:t>не курить (для подростков).</w:t>
      </w:r>
      <w:r>
        <w:rPr>
          <w:b/>
          <w:bCs/>
          <w:lang w:val="ru-RU"/>
        </w:rPr>
        <w:t xml:space="preserve">  </w:t>
      </w:r>
      <w:r>
        <w:rPr>
          <w:lang w:val="ru-RU"/>
        </w:rPr>
        <w:t>Для детей до 1 года голодный промежуток примерно равен интервалу между 2 кормлениями.</w:t>
      </w:r>
    </w:p>
    <w:p w:rsidR="008945A4" w:rsidRDefault="008945A4">
      <w:pPr>
        <w:pStyle w:val="Standard"/>
        <w:jc w:val="both"/>
        <w:rPr>
          <w:sz w:val="18"/>
          <w:szCs w:val="18"/>
          <w:lang w:val="ru-RU"/>
        </w:rPr>
      </w:pPr>
    </w:p>
    <w:p w:rsidR="008945A4" w:rsidRDefault="00CA4E15">
      <w:pPr>
        <w:pStyle w:val="Standard"/>
        <w:jc w:val="both"/>
        <w:rPr>
          <w:lang w:val="ru-RU"/>
        </w:rPr>
      </w:pPr>
      <w:r>
        <w:rPr>
          <w:lang w:val="ru-RU"/>
        </w:rPr>
        <w:t>При исследовании органов мочевой системы с определением объема остаточной мочи необходимо естественное напо</w:t>
      </w:r>
      <w:r>
        <w:rPr>
          <w:lang w:val="ru-RU"/>
        </w:rPr>
        <w:t>лнение мочевого пузыря. Нет необходимости заранее пить много жидкости. Нельзя  мочиться непосредственно перед  самим исследованием.</w:t>
      </w:r>
    </w:p>
    <w:p w:rsidR="008945A4" w:rsidRDefault="008945A4">
      <w:pPr>
        <w:pStyle w:val="Standard"/>
        <w:jc w:val="both"/>
        <w:rPr>
          <w:sz w:val="18"/>
          <w:szCs w:val="18"/>
          <w:lang w:val="ru-RU"/>
        </w:rPr>
      </w:pPr>
    </w:p>
    <w:p w:rsidR="008945A4" w:rsidRDefault="00CA4E15">
      <w:pPr>
        <w:pStyle w:val="Standard"/>
        <w:jc w:val="both"/>
        <w:rPr>
          <w:lang w:val="ru-RU"/>
        </w:rPr>
      </w:pPr>
      <w:r>
        <w:rPr>
          <w:lang w:val="ru-RU"/>
        </w:rPr>
        <w:t>При исследовании органов малого таза необходимо за 1 — 1,5 часа до исследования выпить 1 — 1,5 литра воды. Придти в кабинет</w:t>
      </w:r>
      <w:r>
        <w:rPr>
          <w:lang w:val="ru-RU"/>
        </w:rPr>
        <w:t xml:space="preserve"> нужно с полным мочевым пузырем.</w:t>
      </w:r>
    </w:p>
    <w:p w:rsidR="008945A4" w:rsidRDefault="008945A4">
      <w:pPr>
        <w:pStyle w:val="Standard"/>
        <w:jc w:val="both"/>
        <w:rPr>
          <w:sz w:val="16"/>
          <w:szCs w:val="16"/>
          <w:lang w:val="ru-RU"/>
        </w:rPr>
      </w:pPr>
    </w:p>
    <w:p w:rsidR="008945A4" w:rsidRDefault="00CA4E15">
      <w:pPr>
        <w:pStyle w:val="Standard"/>
        <w:jc w:val="both"/>
        <w:rPr>
          <w:lang w:val="ru-RU"/>
        </w:rPr>
      </w:pPr>
      <w:r>
        <w:rPr>
          <w:lang w:val="ru-RU"/>
        </w:rPr>
        <w:t>При проведении исследования  «проба с кормлением» необходимо не есть и не пить в течение 4 часов, для детей до 1 года  голодный промежуток примерно равен интервалу между двумя кормлениями. С собой обязательно нужно принест</w:t>
      </w:r>
      <w:r>
        <w:rPr>
          <w:lang w:val="ru-RU"/>
        </w:rPr>
        <w:t xml:space="preserve">и </w:t>
      </w:r>
      <w:r>
        <w:rPr>
          <w:b/>
          <w:bCs/>
          <w:u w:val="single"/>
          <w:lang w:val="ru-RU"/>
        </w:rPr>
        <w:t xml:space="preserve">жидкую пищу </w:t>
      </w:r>
      <w:r>
        <w:rPr>
          <w:lang w:val="ru-RU"/>
        </w:rPr>
        <w:t>— йогурт, смесь, кефир и т. д.</w:t>
      </w:r>
    </w:p>
    <w:p w:rsidR="008945A4" w:rsidRDefault="008945A4">
      <w:pPr>
        <w:pStyle w:val="Standard"/>
        <w:jc w:val="both"/>
        <w:rPr>
          <w:sz w:val="18"/>
          <w:szCs w:val="18"/>
          <w:lang w:val="ru-RU"/>
        </w:rPr>
      </w:pPr>
    </w:p>
    <w:p w:rsidR="008945A4" w:rsidRDefault="00CA4E15">
      <w:pPr>
        <w:pStyle w:val="Standard"/>
        <w:jc w:val="both"/>
        <w:rPr>
          <w:lang w:val="ru-RU"/>
        </w:rPr>
      </w:pPr>
      <w:r>
        <w:rPr>
          <w:lang w:val="ru-RU"/>
        </w:rPr>
        <w:t>При проведении ультразвукового исследования сердца ребенок д</w:t>
      </w:r>
      <w:r>
        <w:rPr>
          <w:b/>
          <w:bCs/>
          <w:u w:val="single"/>
          <w:lang w:val="ru-RU"/>
        </w:rPr>
        <w:t>олжен быть спокоен</w:t>
      </w:r>
      <w:r>
        <w:rPr>
          <w:lang w:val="ru-RU"/>
        </w:rPr>
        <w:t xml:space="preserve">, ни в коем случае </w:t>
      </w:r>
      <w:r>
        <w:rPr>
          <w:b/>
          <w:bCs/>
          <w:u w:val="single"/>
          <w:lang w:val="ru-RU"/>
        </w:rPr>
        <w:t>не голоден</w:t>
      </w:r>
      <w:r>
        <w:rPr>
          <w:lang w:val="ru-RU"/>
        </w:rPr>
        <w:t>. Для маленьких детей необходимо взять с собой игрушки, бутылочку с водой, соком, сцеженным грудным мол</w:t>
      </w:r>
      <w:r>
        <w:rPr>
          <w:lang w:val="ru-RU"/>
        </w:rPr>
        <w:t>оком или смесью, соску - пустышку. Маленькие дети не любят раздеваться, поэтому, чтобы ребенок не капризничал, одежда должна легко сниматься. Желательно, чтобы все кофточки имели впереди застежку, которую можно легко расстегнуть сверху донизу.  Очень сложн</w:t>
      </w:r>
      <w:r>
        <w:rPr>
          <w:lang w:val="ru-RU"/>
        </w:rPr>
        <w:t xml:space="preserve">о будет проводить исследование, если на малыше  надето плотное </w:t>
      </w:r>
      <w:proofErr w:type="spellStart"/>
      <w:r>
        <w:rPr>
          <w:lang w:val="ru-RU"/>
        </w:rPr>
        <w:t>боди</w:t>
      </w:r>
      <w:proofErr w:type="spellEnd"/>
      <w:r>
        <w:rPr>
          <w:lang w:val="ru-RU"/>
        </w:rPr>
        <w:t>, застегивающееся внизу или футболка с узкой горловиной.</w:t>
      </w:r>
    </w:p>
    <w:p w:rsidR="008945A4" w:rsidRDefault="008945A4">
      <w:pPr>
        <w:pStyle w:val="Standard"/>
        <w:jc w:val="both"/>
        <w:rPr>
          <w:sz w:val="18"/>
          <w:szCs w:val="18"/>
          <w:lang w:val="ru-RU"/>
        </w:rPr>
      </w:pPr>
    </w:p>
    <w:p w:rsidR="008945A4" w:rsidRDefault="00CA4E15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При проведении </w:t>
      </w:r>
      <w:proofErr w:type="spellStart"/>
      <w:r>
        <w:rPr>
          <w:lang w:val="ru-RU"/>
        </w:rPr>
        <w:t>нейросонографии</w:t>
      </w:r>
      <w:proofErr w:type="spellEnd"/>
      <w:r>
        <w:rPr>
          <w:lang w:val="ru-RU"/>
        </w:rPr>
        <w:t xml:space="preserve">, в том числе </w:t>
      </w:r>
      <w:proofErr w:type="spellStart"/>
      <w:r>
        <w:rPr>
          <w:lang w:val="ru-RU"/>
        </w:rPr>
        <w:t>транскраниальной</w:t>
      </w:r>
      <w:proofErr w:type="spellEnd"/>
      <w:r>
        <w:rPr>
          <w:lang w:val="ru-RU"/>
        </w:rPr>
        <w:t>, суставов, щитовидной железы, шейного отдела позвоночника  специальной</w:t>
      </w:r>
      <w:r>
        <w:rPr>
          <w:lang w:val="ru-RU"/>
        </w:rPr>
        <w:t xml:space="preserve"> подготовки не требуется.</w:t>
      </w:r>
    </w:p>
    <w:p w:rsidR="008945A4" w:rsidRDefault="008945A4">
      <w:pPr>
        <w:pStyle w:val="Standard"/>
        <w:jc w:val="both"/>
        <w:rPr>
          <w:lang w:val="ru-RU"/>
        </w:rPr>
      </w:pPr>
    </w:p>
    <w:p w:rsidR="008945A4" w:rsidRDefault="00CA4E15">
      <w:pPr>
        <w:pStyle w:val="Standard"/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Подготовка к функциональным и рентгенологическим исследованиям:</w:t>
      </w:r>
    </w:p>
    <w:p w:rsidR="008945A4" w:rsidRDefault="008945A4">
      <w:pPr>
        <w:pStyle w:val="Standard"/>
        <w:jc w:val="center"/>
        <w:rPr>
          <w:b/>
          <w:bCs/>
          <w:u w:val="single"/>
          <w:lang w:val="ru-RU"/>
        </w:rPr>
      </w:pPr>
    </w:p>
    <w:p w:rsidR="008945A4" w:rsidRDefault="00CA4E15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Для проведения ЭКГ, ЭЭГ, КИГ, РЭГ,  ЭХОЭС, рентгенологических исследований специальной подготовки не требуется.</w:t>
      </w:r>
    </w:p>
    <w:p w:rsidR="008945A4" w:rsidRDefault="008945A4">
      <w:pPr>
        <w:pStyle w:val="Standard"/>
        <w:jc w:val="both"/>
        <w:rPr>
          <w:sz w:val="18"/>
          <w:szCs w:val="18"/>
          <w:lang w:val="ru-RU"/>
        </w:rPr>
      </w:pPr>
    </w:p>
    <w:p w:rsidR="008945A4" w:rsidRDefault="00CA4E15">
      <w:pPr>
        <w:pStyle w:val="Standard"/>
        <w:jc w:val="both"/>
        <w:rPr>
          <w:lang w:val="ru-RU"/>
        </w:rPr>
      </w:pPr>
      <w:r>
        <w:rPr>
          <w:lang w:val="ru-RU"/>
        </w:rPr>
        <w:t>Ребенок должен быть спокоен, сыт, одет в легк</w:t>
      </w:r>
      <w:r>
        <w:rPr>
          <w:lang w:val="ru-RU"/>
        </w:rPr>
        <w:t>о расстегивающуюся и снимающуюся одежду.  С собой можно взять игрушки, бутылочку с питьем.</w:t>
      </w:r>
    </w:p>
    <w:p w:rsidR="008945A4" w:rsidRDefault="008945A4">
      <w:pPr>
        <w:pStyle w:val="Standard"/>
        <w:jc w:val="both"/>
        <w:rPr>
          <w:sz w:val="18"/>
          <w:szCs w:val="18"/>
          <w:lang w:val="ru-RU"/>
        </w:rPr>
      </w:pPr>
    </w:p>
    <w:p w:rsidR="008945A4" w:rsidRDefault="00CA4E15">
      <w:pPr>
        <w:pStyle w:val="Standard"/>
        <w:jc w:val="both"/>
        <w:rPr>
          <w:lang w:val="ru-RU"/>
        </w:rPr>
      </w:pPr>
      <w:r>
        <w:rPr>
          <w:lang w:val="ru-RU"/>
        </w:rPr>
        <w:t xml:space="preserve">Для проведения любых инструментальных исследований  необходимо предварительно записаться на определенное время. При себе нужно иметь направление от лечащего врача, </w:t>
      </w:r>
      <w:r>
        <w:rPr>
          <w:lang w:val="ru-RU"/>
        </w:rPr>
        <w:t>амбулаторную карту, результаты предыдущих исследований (если проводились), пеленку, полис ОМС, СНИЛС.</w:t>
      </w:r>
    </w:p>
    <w:sectPr w:rsidR="008945A4" w:rsidSect="008945A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E15" w:rsidRDefault="00CA4E15" w:rsidP="008945A4">
      <w:r>
        <w:separator/>
      </w:r>
    </w:p>
  </w:endnote>
  <w:endnote w:type="continuationSeparator" w:id="0">
    <w:p w:rsidR="00CA4E15" w:rsidRDefault="00CA4E15" w:rsidP="00894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E15" w:rsidRDefault="00CA4E15" w:rsidP="008945A4">
      <w:r w:rsidRPr="008945A4">
        <w:rPr>
          <w:color w:val="000000"/>
        </w:rPr>
        <w:separator/>
      </w:r>
    </w:p>
  </w:footnote>
  <w:footnote w:type="continuationSeparator" w:id="0">
    <w:p w:rsidR="00CA4E15" w:rsidRDefault="00CA4E15" w:rsidP="00894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5A4"/>
    <w:rsid w:val="008945A4"/>
    <w:rsid w:val="00CA4E15"/>
    <w:rsid w:val="00E5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45A4"/>
  </w:style>
  <w:style w:type="paragraph" w:customStyle="1" w:styleId="Heading">
    <w:name w:val="Heading"/>
    <w:basedOn w:val="Standard"/>
    <w:next w:val="Textbody"/>
    <w:rsid w:val="008945A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945A4"/>
    <w:pPr>
      <w:spacing w:after="120"/>
    </w:pPr>
  </w:style>
  <w:style w:type="paragraph" w:styleId="a3">
    <w:name w:val="List"/>
    <w:basedOn w:val="Textbody"/>
    <w:rsid w:val="008945A4"/>
  </w:style>
  <w:style w:type="paragraph" w:customStyle="1" w:styleId="Caption">
    <w:name w:val="Caption"/>
    <w:basedOn w:val="Standard"/>
    <w:rsid w:val="008945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945A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</cp:lastModifiedBy>
  <cp:revision>1</cp:revision>
  <cp:lastPrinted>2016-10-06T17:26:00Z</cp:lastPrinted>
  <dcterms:created xsi:type="dcterms:W3CDTF">2009-04-16T11:32:00Z</dcterms:created>
  <dcterms:modified xsi:type="dcterms:W3CDTF">2016-10-07T07:52:00Z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